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62" w:rsidRDefault="00921758" w:rsidP="00921758">
      <w:pPr>
        <w:shd w:val="clear" w:color="auto" w:fill="C5E0B3" w:themeFill="accent6" w:themeFillTint="66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-34290</wp:posOffset>
                </wp:positionV>
                <wp:extent cx="6648450" cy="813816"/>
                <wp:effectExtent l="0" t="0" r="1905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13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758" w:rsidRDefault="00921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3pt;margin-top:-2.7pt;width:523.5pt;height:64.1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" fillcolor="white [3201]" strokeweight=".5pt">
                <v:textbox>
                  <w:txbxContent>
                    <w:p w:rsidR="00921758" w:rsidRDefault="00921758"/>
                  </w:txbxContent>
                </v:textbox>
                <w10:wrap anchorx="margin"/>
              </v:shape>
            </w:pict>
          </mc:Fallback>
        </mc:AlternateContent>
      </w:r>
      <w:r w:rsidR="00CC72C5" w:rsidRPr="00CC72C5">
        <w:rPr>
          <w:rFonts w:ascii="Arial" w:hAnsi="Arial" w:cs="Arial"/>
          <w:sz w:val="52"/>
          <w:szCs w:val="52"/>
        </w:rPr>
        <w:t>The First 5 Years</w:t>
      </w:r>
    </w:p>
    <w:p w:rsidR="00CC72C5" w:rsidRDefault="00CC72C5" w:rsidP="00921758">
      <w:pPr>
        <w:shd w:val="clear" w:color="auto" w:fill="C5E0B3" w:themeFill="accent6" w:themeFillTint="66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Why are the first 5 years of life so important?</w:t>
      </w:r>
    </w:p>
    <w:p w:rsidR="00CC72C5" w:rsidRPr="005D4AF1" w:rsidRDefault="00CC72C5" w:rsidP="00291E0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D4AF1">
        <w:rPr>
          <w:rFonts w:ascii="Arial" w:hAnsi="Arial" w:cs="Arial"/>
          <w:sz w:val="36"/>
          <w:szCs w:val="36"/>
        </w:rPr>
        <w:t xml:space="preserve">90% of brain capacity is developed in the first 5 years of life. </w:t>
      </w:r>
    </w:p>
    <w:p w:rsidR="00CC72C5" w:rsidRDefault="00CC72C5" w:rsidP="00291E0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5D4AF1">
        <w:rPr>
          <w:rFonts w:ascii="Arial" w:hAnsi="Arial" w:cs="Arial"/>
          <w:sz w:val="36"/>
          <w:szCs w:val="36"/>
        </w:rPr>
        <w:t xml:space="preserve">The brain will never be able to learn and develop as easily </w:t>
      </w:r>
      <w:r w:rsidR="00C84176">
        <w:rPr>
          <w:rFonts w:ascii="Arial" w:hAnsi="Arial" w:cs="Arial"/>
          <w:sz w:val="36"/>
          <w:szCs w:val="36"/>
        </w:rPr>
        <w:t xml:space="preserve">and quickly </w:t>
      </w:r>
      <w:r w:rsidRPr="005D4AF1">
        <w:rPr>
          <w:rFonts w:ascii="Arial" w:hAnsi="Arial" w:cs="Arial"/>
          <w:sz w:val="36"/>
          <w:szCs w:val="36"/>
        </w:rPr>
        <w:t xml:space="preserve">as it does in the first 5 years. </w:t>
      </w:r>
    </w:p>
    <w:p w:rsidR="00921758" w:rsidRPr="005D4AF1" w:rsidRDefault="00C84176" w:rsidP="00291E03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What happens now effects the future</w:t>
      </w:r>
      <w:r w:rsidR="00921758">
        <w:rPr>
          <w:rFonts w:ascii="Arial" w:hAnsi="Arial" w:cs="Arial"/>
          <w:sz w:val="36"/>
          <w:szCs w:val="36"/>
        </w:rPr>
        <w:t>!</w:t>
      </w:r>
    </w:p>
    <w:p w:rsidR="00CC72C5" w:rsidRPr="00B307D2" w:rsidRDefault="00CC72C5" w:rsidP="00CC72C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1"/>
        <w:gridCol w:w="7394"/>
      </w:tblGrid>
      <w:tr w:rsidR="00CD42F5" w:rsidTr="00C56E52">
        <w:tc>
          <w:tcPr>
            <w:tcW w:w="10435" w:type="dxa"/>
            <w:gridSpan w:val="2"/>
            <w:shd w:val="clear" w:color="auto" w:fill="BDD6EE" w:themeFill="accent1" w:themeFillTint="66"/>
          </w:tcPr>
          <w:p w:rsidR="00CD42F5" w:rsidRPr="00CD42F5" w:rsidRDefault="00CD42F5" w:rsidP="00CD42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D42F5">
              <w:rPr>
                <w:rFonts w:ascii="Arial" w:hAnsi="Arial" w:cs="Arial"/>
                <w:sz w:val="40"/>
                <w:szCs w:val="40"/>
              </w:rPr>
              <w:t>What do children need in the first five years?</w:t>
            </w:r>
          </w:p>
        </w:tc>
      </w:tr>
      <w:tr w:rsidR="00CD42F5" w:rsidTr="00CD42F5">
        <w:tc>
          <w:tcPr>
            <w:tcW w:w="3041" w:type="dxa"/>
            <w:shd w:val="clear" w:color="auto" w:fill="BDD6EE" w:themeFill="accent1" w:themeFillTint="66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Stimulation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CC72C5" w:rsidRDefault="001A3E21" w:rsidP="00CC72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Children need p</w:t>
            </w:r>
            <w:r w:rsidR="00CD42F5">
              <w:rPr>
                <w:rFonts w:ascii="Arial" w:hAnsi="Arial" w:cs="Arial"/>
                <w:sz w:val="32"/>
                <w:szCs w:val="32"/>
              </w:rPr>
              <w:t xml:space="preserve">laytime, different </w:t>
            </w:r>
            <w:r>
              <w:rPr>
                <w:rFonts w:ascii="Arial" w:hAnsi="Arial" w:cs="Arial"/>
                <w:sz w:val="32"/>
                <w:szCs w:val="32"/>
              </w:rPr>
              <w:t>types of activities and</w:t>
            </w:r>
            <w:r w:rsidR="00CD42F5">
              <w:rPr>
                <w:rFonts w:ascii="Arial" w:hAnsi="Arial" w:cs="Arial"/>
                <w:sz w:val="32"/>
                <w:szCs w:val="32"/>
              </w:rPr>
              <w:t xml:space="preserve"> to use their curiosity. 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CD42F5">
              <w:rPr>
                <w:rFonts w:ascii="Arial" w:hAnsi="Arial" w:cs="Arial"/>
                <w:sz w:val="32"/>
                <w:szCs w:val="32"/>
              </w:rPr>
              <w:t xml:space="preserve">sk them questions, let them </w:t>
            </w:r>
            <w:r>
              <w:rPr>
                <w:rFonts w:ascii="Arial" w:hAnsi="Arial" w:cs="Arial"/>
                <w:sz w:val="32"/>
                <w:szCs w:val="32"/>
              </w:rPr>
              <w:t xml:space="preserve">explore their surroundings and </w:t>
            </w:r>
            <w:r w:rsidR="00CD42F5">
              <w:rPr>
                <w:rFonts w:ascii="Arial" w:hAnsi="Arial" w:cs="Arial"/>
                <w:sz w:val="32"/>
                <w:szCs w:val="32"/>
              </w:rPr>
              <w:t>use their imagination</w:t>
            </w:r>
            <w:r>
              <w:rPr>
                <w:rFonts w:ascii="Arial" w:hAnsi="Arial" w:cs="Arial"/>
                <w:sz w:val="32"/>
                <w:szCs w:val="32"/>
              </w:rPr>
              <w:t>, read with them.</w:t>
            </w:r>
          </w:p>
        </w:tc>
      </w:tr>
      <w:tr w:rsidR="00CD42F5" w:rsidTr="00CD42F5">
        <w:tc>
          <w:tcPr>
            <w:tcW w:w="3041" w:type="dxa"/>
            <w:shd w:val="clear" w:color="auto" w:fill="F7CAAC" w:themeFill="accent2" w:themeFillTint="66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Attention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775BEF" w:rsidRDefault="00CD42F5" w:rsidP="00291E0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Brain connections are made through relationships. Have conversations with your child, listen to them, play with them, follow their lead, </w:t>
            </w:r>
            <w:r w:rsidR="001A3E21">
              <w:rPr>
                <w:rFonts w:ascii="Arial" w:hAnsi="Arial" w:cs="Arial"/>
                <w:sz w:val="32"/>
                <w:szCs w:val="32"/>
              </w:rPr>
              <w:t xml:space="preserve">limit screen time and </w:t>
            </w:r>
            <w:r>
              <w:rPr>
                <w:rFonts w:ascii="Arial" w:hAnsi="Arial" w:cs="Arial"/>
                <w:sz w:val="32"/>
                <w:szCs w:val="32"/>
              </w:rPr>
              <w:t>spend time</w:t>
            </w:r>
            <w:r w:rsidR="001A3E21">
              <w:rPr>
                <w:rFonts w:ascii="Arial" w:hAnsi="Arial" w:cs="Arial"/>
                <w:sz w:val="32"/>
                <w:szCs w:val="32"/>
              </w:rPr>
              <w:t xml:space="preserve"> together</w:t>
            </w:r>
            <w:r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  <w:tr w:rsidR="00CD42F5" w:rsidTr="00CD42F5">
        <w:tc>
          <w:tcPr>
            <w:tcW w:w="3041" w:type="dxa"/>
            <w:shd w:val="clear" w:color="auto" w:fill="FFE599" w:themeFill="accent4" w:themeFillTint="66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Encouragement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775BEF" w:rsidRDefault="001A3E21" w:rsidP="00CC72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Children need to feel capable. </w:t>
            </w:r>
            <w:r w:rsidR="00CD42F5">
              <w:rPr>
                <w:rFonts w:ascii="Arial" w:hAnsi="Arial" w:cs="Arial"/>
                <w:sz w:val="32"/>
                <w:szCs w:val="32"/>
              </w:rPr>
              <w:t xml:space="preserve">Give </w:t>
            </w:r>
            <w:r>
              <w:rPr>
                <w:rFonts w:ascii="Arial" w:hAnsi="Arial" w:cs="Arial"/>
                <w:sz w:val="32"/>
                <w:szCs w:val="32"/>
              </w:rPr>
              <w:t xml:space="preserve">them </w:t>
            </w:r>
            <w:r w:rsidR="00CD42F5">
              <w:rPr>
                <w:rFonts w:ascii="Arial" w:hAnsi="Arial" w:cs="Arial"/>
                <w:sz w:val="32"/>
                <w:szCs w:val="32"/>
              </w:rPr>
              <w:t>positive statements, fill their buckets, notice what they do well, let them try new things without help, cheer them on.</w:t>
            </w:r>
          </w:p>
        </w:tc>
      </w:tr>
      <w:tr w:rsidR="00CD42F5" w:rsidTr="00CD42F5">
        <w:tc>
          <w:tcPr>
            <w:tcW w:w="3041" w:type="dxa"/>
            <w:shd w:val="clear" w:color="auto" w:fill="FF99CC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Love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291E03" w:rsidRDefault="00CD42F5" w:rsidP="00CC72C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Children need to feel valuable to others. Tell your child what is special about them, say “I Love You”, show affection, </w:t>
            </w:r>
            <w:r w:rsidR="001A3E21">
              <w:rPr>
                <w:rFonts w:ascii="Arial" w:hAnsi="Arial" w:cs="Arial"/>
                <w:sz w:val="32"/>
                <w:szCs w:val="32"/>
              </w:rPr>
              <w:t>give hugs and</w:t>
            </w:r>
            <w:r>
              <w:rPr>
                <w:rFonts w:ascii="Arial" w:hAnsi="Arial" w:cs="Arial"/>
                <w:sz w:val="32"/>
                <w:szCs w:val="32"/>
              </w:rPr>
              <w:t xml:space="preserve"> high fives, </w:t>
            </w:r>
          </w:p>
        </w:tc>
      </w:tr>
      <w:tr w:rsidR="00CD42F5" w:rsidTr="00CD42F5">
        <w:tc>
          <w:tcPr>
            <w:tcW w:w="3041" w:type="dxa"/>
            <w:shd w:val="clear" w:color="auto" w:fill="C5E0B3" w:themeFill="accent6" w:themeFillTint="66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Health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775BEF" w:rsidRDefault="00CD42F5" w:rsidP="001A3E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Healthy bodies make for healthy brains. Keep up with doctor and dental exams, </w:t>
            </w:r>
            <w:r w:rsidR="001A3E21">
              <w:rPr>
                <w:rFonts w:ascii="Arial" w:hAnsi="Arial" w:cs="Arial"/>
                <w:sz w:val="32"/>
                <w:szCs w:val="32"/>
              </w:rPr>
              <w:t xml:space="preserve">encourage physical activity, feed them a </w:t>
            </w:r>
            <w:r>
              <w:rPr>
                <w:rFonts w:ascii="Arial" w:hAnsi="Arial" w:cs="Arial"/>
                <w:sz w:val="32"/>
                <w:szCs w:val="32"/>
              </w:rPr>
              <w:t xml:space="preserve">healthy diet full of fruits and veggies, limit high sugar food and drink. </w:t>
            </w:r>
          </w:p>
        </w:tc>
      </w:tr>
      <w:tr w:rsidR="00CD42F5" w:rsidTr="00CD42F5">
        <w:tc>
          <w:tcPr>
            <w:tcW w:w="3041" w:type="dxa"/>
            <w:shd w:val="clear" w:color="auto" w:fill="AEAAAA" w:themeFill="background2" w:themeFillShade="BF"/>
          </w:tcPr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Routines</w:t>
            </w:r>
          </w:p>
          <w:p w:rsidR="00CD42F5" w:rsidRDefault="00CD42F5" w:rsidP="00CC72C5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7394" w:type="dxa"/>
          </w:tcPr>
          <w:p w:rsidR="00CD42F5" w:rsidRPr="00775BEF" w:rsidRDefault="00CD42F5" w:rsidP="001A3E2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Daily routines help children feel safe. Have meals together as a family, </w:t>
            </w:r>
            <w:r w:rsidR="001A3E21">
              <w:rPr>
                <w:rFonts w:ascii="Arial" w:hAnsi="Arial" w:cs="Arial"/>
                <w:sz w:val="32"/>
                <w:szCs w:val="32"/>
              </w:rPr>
              <w:t>have a set bedtime with a relaxing bedtime routine</w:t>
            </w:r>
            <w:r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1A3E21">
              <w:rPr>
                <w:rFonts w:ascii="Arial" w:hAnsi="Arial" w:cs="Arial"/>
                <w:sz w:val="32"/>
                <w:szCs w:val="32"/>
              </w:rPr>
              <w:t>make sure they get 10</w:t>
            </w:r>
            <w:r w:rsidR="00B307D2">
              <w:rPr>
                <w:rFonts w:ascii="Arial" w:hAnsi="Arial" w:cs="Arial"/>
                <w:sz w:val="32"/>
                <w:szCs w:val="32"/>
              </w:rPr>
              <w:t>-12</w:t>
            </w:r>
            <w:bookmarkStart w:id="0" w:name="_GoBack"/>
            <w:bookmarkEnd w:id="0"/>
            <w:r w:rsidR="001A3E21">
              <w:rPr>
                <w:rFonts w:ascii="Arial" w:hAnsi="Arial" w:cs="Arial"/>
                <w:sz w:val="32"/>
                <w:szCs w:val="32"/>
              </w:rPr>
              <w:t xml:space="preserve"> hours of sleep per night, keep to a daily schedule.</w:t>
            </w:r>
          </w:p>
        </w:tc>
      </w:tr>
    </w:tbl>
    <w:p w:rsidR="00CC72C5" w:rsidRPr="00CC72C5" w:rsidRDefault="00CC72C5" w:rsidP="00CC72C5">
      <w:pPr>
        <w:rPr>
          <w:rFonts w:ascii="Arial" w:hAnsi="Arial" w:cs="Arial"/>
          <w:sz w:val="40"/>
          <w:szCs w:val="40"/>
        </w:rPr>
      </w:pPr>
    </w:p>
    <w:sectPr w:rsidR="00CC72C5" w:rsidRPr="00CC72C5" w:rsidSect="00CC72C5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057E3"/>
    <w:multiLevelType w:val="hybridMultilevel"/>
    <w:tmpl w:val="A60A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C5"/>
    <w:rsid w:val="001A3E21"/>
    <w:rsid w:val="00291E03"/>
    <w:rsid w:val="005D4AF1"/>
    <w:rsid w:val="00693562"/>
    <w:rsid w:val="00775BEF"/>
    <w:rsid w:val="00921758"/>
    <w:rsid w:val="00B307D2"/>
    <w:rsid w:val="00C84176"/>
    <w:rsid w:val="00CC72C5"/>
    <w:rsid w:val="00CD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B7BC0-D6D8-400F-9F7F-5691AE97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</dc:creator>
  <cp:keywords/>
  <dc:description/>
  <cp:lastModifiedBy>plane</cp:lastModifiedBy>
  <cp:revision>3</cp:revision>
  <cp:lastPrinted>2018-06-15T17:00:00Z</cp:lastPrinted>
  <dcterms:created xsi:type="dcterms:W3CDTF">2018-06-14T19:20:00Z</dcterms:created>
  <dcterms:modified xsi:type="dcterms:W3CDTF">2018-06-15T17:08:00Z</dcterms:modified>
</cp:coreProperties>
</file>