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9E" w:rsidRDefault="0011089E" w:rsidP="00C34AC1">
      <w:pPr>
        <w:jc w:val="center"/>
        <w:rPr>
          <w:rFonts w:ascii="Arial" w:hAnsi="Arial" w:cs="Arial"/>
          <w:color w:val="FF0000"/>
          <w:sz w:val="32"/>
          <w:szCs w:val="32"/>
        </w:rPr>
      </w:pPr>
      <w:r>
        <w:rPr>
          <w:rFonts w:ascii="Arial" w:hAnsi="Arial" w:cs="Arial"/>
          <w:noProof/>
          <w:color w:val="FF0000"/>
          <w:sz w:val="32"/>
          <w:szCs w:val="32"/>
        </w:rPr>
        <w:drawing>
          <wp:inline distT="0" distB="0" distL="0" distR="0">
            <wp:extent cx="1809750" cy="7540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LgBanner_generic.jpg"/>
                    <pic:cNvPicPr/>
                  </pic:nvPicPr>
                  <pic:blipFill>
                    <a:blip r:embed="rId7">
                      <a:extLst>
                        <a:ext uri="{28A0092B-C50C-407E-A947-70E740481C1C}">
                          <a14:useLocalDpi xmlns:a14="http://schemas.microsoft.com/office/drawing/2010/main" val="0"/>
                        </a:ext>
                      </a:extLst>
                    </a:blip>
                    <a:stretch>
                      <a:fillRect/>
                    </a:stretch>
                  </pic:blipFill>
                  <pic:spPr>
                    <a:xfrm>
                      <a:off x="0" y="0"/>
                      <a:ext cx="1828581" cy="761909"/>
                    </a:xfrm>
                    <a:prstGeom prst="rect">
                      <a:avLst/>
                    </a:prstGeom>
                  </pic:spPr>
                </pic:pic>
              </a:graphicData>
            </a:graphic>
          </wp:inline>
        </w:drawing>
      </w:r>
    </w:p>
    <w:p w:rsidR="00C34AC1" w:rsidRDefault="00C34AC1" w:rsidP="0011089E">
      <w:pPr>
        <w:jc w:val="center"/>
        <w:rPr>
          <w:rFonts w:ascii="Arial" w:hAnsi="Arial" w:cs="Arial"/>
          <w:color w:val="FF0000"/>
          <w:sz w:val="32"/>
          <w:szCs w:val="32"/>
        </w:rPr>
      </w:pPr>
      <w:r w:rsidRPr="00C46B9B">
        <w:rPr>
          <w:rFonts w:ascii="Arial" w:hAnsi="Arial" w:cs="Arial"/>
          <w:color w:val="FF0000"/>
          <w:sz w:val="32"/>
          <w:szCs w:val="32"/>
        </w:rPr>
        <w:t>Attendance in the Classroom</w:t>
      </w:r>
    </w:p>
    <w:p w:rsidR="00C420D6" w:rsidRPr="004F7214" w:rsidRDefault="00C420D6" w:rsidP="0011089E">
      <w:pPr>
        <w:jc w:val="center"/>
        <w:rPr>
          <w:rFonts w:ascii="Arial" w:hAnsi="Arial" w:cs="Arial"/>
          <w:color w:val="FF0000"/>
          <w:sz w:val="16"/>
          <w:szCs w:val="16"/>
        </w:rPr>
      </w:pPr>
    </w:p>
    <w:p w:rsidR="00C34AC1" w:rsidRPr="00C420D6" w:rsidRDefault="00C34AC1" w:rsidP="00C34AC1">
      <w:pPr>
        <w:rPr>
          <w:rFonts w:ascii="Arial" w:hAnsi="Arial" w:cs="Arial"/>
        </w:rPr>
      </w:pPr>
      <w:r w:rsidRPr="00C420D6">
        <w:rPr>
          <w:rFonts w:ascii="Arial" w:hAnsi="Arial" w:cs="Arial"/>
        </w:rPr>
        <w:t xml:space="preserve">Studies have shown that strong relationships between classroom staff and families have a positive impact on child attendance. Teachers are often the first contact with families and children on a daily basis which is a critical piece of a strong attendance focus. </w:t>
      </w:r>
    </w:p>
    <w:p w:rsidR="00C34AC1" w:rsidRPr="004F7214" w:rsidRDefault="00C34AC1" w:rsidP="00C34AC1">
      <w:pPr>
        <w:jc w:val="center"/>
        <w:rPr>
          <w:rFonts w:ascii="Arial" w:hAnsi="Arial" w:cs="Arial"/>
          <w:sz w:val="16"/>
          <w:szCs w:val="16"/>
        </w:rPr>
      </w:pPr>
    </w:p>
    <w:p w:rsidR="00C34AC1" w:rsidRPr="00C420D6" w:rsidRDefault="00C34AC1" w:rsidP="00C34AC1">
      <w:pPr>
        <w:jc w:val="center"/>
        <w:rPr>
          <w:rFonts w:ascii="Arial" w:hAnsi="Arial" w:cs="Arial"/>
          <w:color w:val="FF0000"/>
        </w:rPr>
      </w:pPr>
      <w:r w:rsidRPr="00C420D6">
        <w:rPr>
          <w:rFonts w:ascii="Arial" w:hAnsi="Arial" w:cs="Arial"/>
          <w:color w:val="FF0000"/>
        </w:rPr>
        <w:t>Receiving Students/Parents</w:t>
      </w:r>
    </w:p>
    <w:p w:rsidR="00FA56BD" w:rsidRDefault="00FA56BD" w:rsidP="00FA56BD">
      <w:pPr>
        <w:pStyle w:val="ListParagraph"/>
        <w:numPr>
          <w:ilvl w:val="0"/>
          <w:numId w:val="1"/>
        </w:numPr>
        <w:rPr>
          <w:rFonts w:ascii="Arial" w:hAnsi="Arial" w:cs="Arial"/>
        </w:rPr>
      </w:pPr>
      <w:r w:rsidRPr="00C420D6">
        <w:rPr>
          <w:rFonts w:ascii="Arial" w:hAnsi="Arial" w:cs="Arial"/>
        </w:rPr>
        <w:t>Students and families are personally greeted at the start</w:t>
      </w:r>
      <w:r w:rsidR="00C420D6" w:rsidRPr="00C420D6">
        <w:rPr>
          <w:rFonts w:ascii="Arial" w:hAnsi="Arial" w:cs="Arial"/>
        </w:rPr>
        <w:t xml:space="preserve"> and end</w:t>
      </w:r>
      <w:r w:rsidRPr="00C420D6">
        <w:rPr>
          <w:rFonts w:ascii="Arial" w:hAnsi="Arial" w:cs="Arial"/>
        </w:rPr>
        <w:t xml:space="preserve"> of each day</w:t>
      </w:r>
      <w:r w:rsidR="006B4F43" w:rsidRPr="00C420D6">
        <w:rPr>
          <w:rFonts w:ascii="Arial" w:hAnsi="Arial" w:cs="Arial"/>
        </w:rPr>
        <w:t>. Staff are expected to know the names of all family members dropping off</w:t>
      </w:r>
      <w:r w:rsidR="00C420D6" w:rsidRPr="00C420D6">
        <w:rPr>
          <w:rFonts w:ascii="Arial" w:hAnsi="Arial" w:cs="Arial"/>
        </w:rPr>
        <w:t xml:space="preserve"> and picking up</w:t>
      </w:r>
      <w:r w:rsidR="006B4F43" w:rsidRPr="00C420D6">
        <w:rPr>
          <w:rFonts w:ascii="Arial" w:hAnsi="Arial" w:cs="Arial"/>
        </w:rPr>
        <w:t xml:space="preserve"> on a regular basis.</w:t>
      </w:r>
    </w:p>
    <w:p w:rsidR="004F7214" w:rsidRPr="00C420D6" w:rsidRDefault="004F7214" w:rsidP="00FA56BD">
      <w:pPr>
        <w:pStyle w:val="ListParagraph"/>
        <w:numPr>
          <w:ilvl w:val="0"/>
          <w:numId w:val="1"/>
        </w:numPr>
        <w:rPr>
          <w:rFonts w:ascii="Arial" w:hAnsi="Arial" w:cs="Arial"/>
        </w:rPr>
      </w:pPr>
      <w:r>
        <w:rPr>
          <w:rFonts w:ascii="Arial" w:hAnsi="Arial" w:cs="Arial"/>
        </w:rPr>
        <w:t xml:space="preserve">Families and children are welcomed into the classroom at arrival even if it is after the class start time. There is no cut off time after which we will not accept students. </w:t>
      </w:r>
    </w:p>
    <w:p w:rsidR="006B4F43" w:rsidRPr="00C420D6" w:rsidRDefault="006B4F43" w:rsidP="00FA56BD">
      <w:pPr>
        <w:pStyle w:val="ListParagraph"/>
        <w:numPr>
          <w:ilvl w:val="0"/>
          <w:numId w:val="1"/>
        </w:numPr>
        <w:rPr>
          <w:rFonts w:ascii="Arial" w:hAnsi="Arial" w:cs="Arial"/>
        </w:rPr>
      </w:pPr>
      <w:r w:rsidRPr="00C420D6">
        <w:rPr>
          <w:rFonts w:ascii="Arial" w:hAnsi="Arial" w:cs="Arial"/>
        </w:rPr>
        <w:t>Thank you sign is poste</w:t>
      </w:r>
      <w:r w:rsidR="00011E37" w:rsidRPr="00C420D6">
        <w:rPr>
          <w:rFonts w:ascii="Arial" w:hAnsi="Arial" w:cs="Arial"/>
        </w:rPr>
        <w:t>d in a prominent place each day</w:t>
      </w:r>
      <w:r w:rsidRPr="00C420D6">
        <w:rPr>
          <w:rFonts w:ascii="Arial" w:hAnsi="Arial" w:cs="Arial"/>
        </w:rPr>
        <w:t>.</w:t>
      </w:r>
    </w:p>
    <w:p w:rsidR="00C34AC1" w:rsidRPr="00C420D6" w:rsidRDefault="00C34AC1" w:rsidP="00C34AC1">
      <w:pPr>
        <w:pStyle w:val="ListParagraph"/>
        <w:numPr>
          <w:ilvl w:val="0"/>
          <w:numId w:val="1"/>
        </w:numPr>
        <w:rPr>
          <w:rFonts w:ascii="Arial" w:hAnsi="Arial" w:cs="Arial"/>
        </w:rPr>
      </w:pPr>
      <w:r w:rsidRPr="00C420D6">
        <w:rPr>
          <w:rFonts w:ascii="Arial" w:hAnsi="Arial" w:cs="Arial"/>
        </w:rPr>
        <w:t>Attendance and/or sign-in sheets are easy to locate in the classroom.</w:t>
      </w:r>
    </w:p>
    <w:p w:rsidR="00C34AC1" w:rsidRPr="00C420D6" w:rsidRDefault="00C34AC1" w:rsidP="00C34AC1">
      <w:pPr>
        <w:pStyle w:val="ListParagraph"/>
        <w:numPr>
          <w:ilvl w:val="0"/>
          <w:numId w:val="1"/>
        </w:numPr>
        <w:rPr>
          <w:rFonts w:ascii="Arial" w:hAnsi="Arial" w:cs="Arial"/>
        </w:rPr>
      </w:pPr>
      <w:r w:rsidRPr="00C420D6">
        <w:rPr>
          <w:rFonts w:ascii="Arial" w:hAnsi="Arial" w:cs="Arial"/>
        </w:rPr>
        <w:t>Sign in sheets have clear directions for signing in and out.</w:t>
      </w:r>
      <w:r w:rsidR="006B4F43" w:rsidRPr="00C420D6">
        <w:rPr>
          <w:rFonts w:ascii="Arial" w:hAnsi="Arial" w:cs="Arial"/>
        </w:rPr>
        <w:t xml:space="preserve"> Hel</w:t>
      </w:r>
      <w:r w:rsidR="00304FEF" w:rsidRPr="00C420D6">
        <w:rPr>
          <w:rFonts w:ascii="Arial" w:hAnsi="Arial" w:cs="Arial"/>
        </w:rPr>
        <w:t>p is given to people signing in</w:t>
      </w:r>
      <w:r w:rsidR="00C420D6" w:rsidRPr="00C420D6">
        <w:rPr>
          <w:rFonts w:ascii="Arial" w:hAnsi="Arial" w:cs="Arial"/>
        </w:rPr>
        <w:t>/out</w:t>
      </w:r>
      <w:r w:rsidR="006B4F43" w:rsidRPr="00C420D6">
        <w:rPr>
          <w:rFonts w:ascii="Arial" w:hAnsi="Arial" w:cs="Arial"/>
        </w:rPr>
        <w:t xml:space="preserve"> for the first time</w:t>
      </w:r>
    </w:p>
    <w:p w:rsidR="00C34AC1" w:rsidRPr="00C420D6" w:rsidRDefault="00C34AC1" w:rsidP="00C34AC1">
      <w:pPr>
        <w:pStyle w:val="ListParagraph"/>
        <w:numPr>
          <w:ilvl w:val="0"/>
          <w:numId w:val="1"/>
        </w:numPr>
        <w:rPr>
          <w:rFonts w:ascii="Arial" w:hAnsi="Arial" w:cs="Arial"/>
        </w:rPr>
      </w:pPr>
      <w:r w:rsidRPr="00C420D6">
        <w:rPr>
          <w:rFonts w:ascii="Arial" w:hAnsi="Arial" w:cs="Arial"/>
        </w:rPr>
        <w:t>Sign in sheets are legible</w:t>
      </w:r>
      <w:r w:rsidR="006B4F43" w:rsidRPr="00C420D6">
        <w:rPr>
          <w:rFonts w:ascii="Arial" w:hAnsi="Arial" w:cs="Arial"/>
        </w:rPr>
        <w:t>.</w:t>
      </w:r>
    </w:p>
    <w:p w:rsidR="00C34AC1" w:rsidRPr="00C420D6" w:rsidRDefault="00C34AC1" w:rsidP="00C34AC1">
      <w:pPr>
        <w:pStyle w:val="ListParagraph"/>
        <w:numPr>
          <w:ilvl w:val="0"/>
          <w:numId w:val="1"/>
        </w:numPr>
        <w:rPr>
          <w:rFonts w:ascii="Arial" w:hAnsi="Arial" w:cs="Arial"/>
        </w:rPr>
      </w:pPr>
      <w:r w:rsidRPr="00C420D6">
        <w:rPr>
          <w:rFonts w:ascii="Arial" w:hAnsi="Arial" w:cs="Arial"/>
        </w:rPr>
        <w:t>Students are accounted for each day of the week. Eac</w:t>
      </w:r>
      <w:r w:rsidR="006B4F43" w:rsidRPr="00C420D6">
        <w:rPr>
          <w:rFonts w:ascii="Arial" w:hAnsi="Arial" w:cs="Arial"/>
        </w:rPr>
        <w:t>h absence has a reason documented.</w:t>
      </w:r>
    </w:p>
    <w:p w:rsidR="00C34AC1" w:rsidRPr="00C420D6" w:rsidRDefault="00C34AC1" w:rsidP="00C34AC1">
      <w:pPr>
        <w:pStyle w:val="ListParagraph"/>
        <w:numPr>
          <w:ilvl w:val="0"/>
          <w:numId w:val="1"/>
        </w:numPr>
        <w:rPr>
          <w:rFonts w:ascii="Arial" w:hAnsi="Arial" w:cs="Arial"/>
        </w:rPr>
      </w:pPr>
      <w:r w:rsidRPr="00C420D6">
        <w:rPr>
          <w:rFonts w:ascii="Arial" w:hAnsi="Arial" w:cs="Arial"/>
        </w:rPr>
        <w:t xml:space="preserve">Staff have clear protocols on how attendance is tracked and parents </w:t>
      </w:r>
      <w:r w:rsidR="00FA56BD" w:rsidRPr="00C420D6">
        <w:rPr>
          <w:rFonts w:ascii="Arial" w:hAnsi="Arial" w:cs="Arial"/>
        </w:rPr>
        <w:t>have been informed</w:t>
      </w:r>
      <w:r w:rsidR="006B4F43" w:rsidRPr="00C420D6">
        <w:rPr>
          <w:rFonts w:ascii="Arial" w:hAnsi="Arial" w:cs="Arial"/>
        </w:rPr>
        <w:t xml:space="preserve"> of the process</w:t>
      </w:r>
      <w:r w:rsidR="00FA56BD" w:rsidRPr="00C420D6">
        <w:rPr>
          <w:rFonts w:ascii="Arial" w:hAnsi="Arial" w:cs="Arial"/>
        </w:rPr>
        <w:t>.</w:t>
      </w:r>
    </w:p>
    <w:p w:rsidR="00FA56BD" w:rsidRPr="00C420D6" w:rsidRDefault="00FA56BD" w:rsidP="00FA56BD">
      <w:pPr>
        <w:pStyle w:val="ListParagraph"/>
        <w:rPr>
          <w:rFonts w:ascii="Arial" w:hAnsi="Arial" w:cs="Arial"/>
        </w:rPr>
      </w:pPr>
    </w:p>
    <w:p w:rsidR="00FA56BD" w:rsidRPr="00C420D6" w:rsidRDefault="00FA56BD" w:rsidP="00FA56BD">
      <w:pPr>
        <w:pStyle w:val="ListParagraph"/>
        <w:jc w:val="center"/>
        <w:rPr>
          <w:rFonts w:ascii="Arial" w:hAnsi="Arial" w:cs="Arial"/>
          <w:color w:val="FF0000"/>
        </w:rPr>
      </w:pPr>
      <w:r w:rsidRPr="00C420D6">
        <w:rPr>
          <w:rFonts w:ascii="Arial" w:hAnsi="Arial" w:cs="Arial"/>
          <w:color w:val="FF0000"/>
        </w:rPr>
        <w:t>Classroom Environment</w:t>
      </w:r>
    </w:p>
    <w:p w:rsidR="00FA56BD" w:rsidRPr="00C420D6" w:rsidRDefault="00FA56BD" w:rsidP="00FA56BD">
      <w:pPr>
        <w:pStyle w:val="ListParagraph"/>
        <w:jc w:val="center"/>
        <w:rPr>
          <w:rFonts w:ascii="Arial" w:hAnsi="Arial" w:cs="Arial"/>
        </w:rPr>
      </w:pPr>
    </w:p>
    <w:p w:rsidR="00C34AC1" w:rsidRPr="00C420D6" w:rsidRDefault="00FA56BD" w:rsidP="00FA56BD">
      <w:pPr>
        <w:pStyle w:val="ListParagraph"/>
        <w:numPr>
          <w:ilvl w:val="0"/>
          <w:numId w:val="1"/>
        </w:numPr>
        <w:rPr>
          <w:rFonts w:ascii="Arial" w:hAnsi="Arial" w:cs="Arial"/>
        </w:rPr>
      </w:pPr>
      <w:r w:rsidRPr="00C420D6">
        <w:rPr>
          <w:rFonts w:ascii="Arial" w:hAnsi="Arial" w:cs="Arial"/>
        </w:rPr>
        <w:t>Students are greeted personally by staff each day.</w:t>
      </w:r>
    </w:p>
    <w:p w:rsidR="00FA56BD" w:rsidRPr="00C420D6" w:rsidRDefault="00FA56BD" w:rsidP="00FA56BD">
      <w:pPr>
        <w:pStyle w:val="ListParagraph"/>
        <w:numPr>
          <w:ilvl w:val="0"/>
          <w:numId w:val="1"/>
        </w:numPr>
        <w:rPr>
          <w:rFonts w:ascii="Arial" w:hAnsi="Arial" w:cs="Arial"/>
        </w:rPr>
      </w:pPr>
      <w:r w:rsidRPr="00C420D6">
        <w:rPr>
          <w:rFonts w:ascii="Arial" w:hAnsi="Arial" w:cs="Arial"/>
        </w:rPr>
        <w:t>If a child was absent the day before, teachers make a point to tell them how happy they are that the child is back today.</w:t>
      </w:r>
    </w:p>
    <w:p w:rsidR="00FA56BD" w:rsidRPr="00C420D6" w:rsidRDefault="00FA56BD" w:rsidP="00FA56BD">
      <w:pPr>
        <w:pStyle w:val="ListParagraph"/>
        <w:numPr>
          <w:ilvl w:val="0"/>
          <w:numId w:val="1"/>
        </w:numPr>
        <w:rPr>
          <w:rFonts w:ascii="Arial" w:hAnsi="Arial" w:cs="Arial"/>
        </w:rPr>
      </w:pPr>
      <w:r w:rsidRPr="00C420D6">
        <w:rPr>
          <w:rFonts w:ascii="Arial" w:hAnsi="Arial" w:cs="Arial"/>
        </w:rPr>
        <w:t>Each day, students participate in an activity that recognizes their friends who are present.</w:t>
      </w:r>
    </w:p>
    <w:p w:rsidR="00FA56BD" w:rsidRPr="00C420D6" w:rsidRDefault="00FA56BD" w:rsidP="00FA56BD">
      <w:pPr>
        <w:pStyle w:val="ListParagraph"/>
        <w:numPr>
          <w:ilvl w:val="0"/>
          <w:numId w:val="1"/>
        </w:numPr>
        <w:rPr>
          <w:rFonts w:ascii="Arial" w:hAnsi="Arial" w:cs="Arial"/>
        </w:rPr>
      </w:pPr>
      <w:r w:rsidRPr="00C420D6">
        <w:rPr>
          <w:rFonts w:ascii="Arial" w:hAnsi="Arial" w:cs="Arial"/>
        </w:rPr>
        <w:t>Pictures or nametags for each student are prominently displayed into the morning ritual.</w:t>
      </w:r>
    </w:p>
    <w:p w:rsidR="00FA56BD" w:rsidRPr="00C420D6" w:rsidRDefault="00FA56BD" w:rsidP="00FA56BD">
      <w:pPr>
        <w:jc w:val="center"/>
        <w:rPr>
          <w:rFonts w:ascii="Arial" w:hAnsi="Arial" w:cs="Arial"/>
          <w:color w:val="FF0000"/>
        </w:rPr>
      </w:pPr>
      <w:r w:rsidRPr="00C420D6">
        <w:rPr>
          <w:rFonts w:ascii="Arial" w:hAnsi="Arial" w:cs="Arial"/>
          <w:color w:val="FF0000"/>
        </w:rPr>
        <w:t>Attendance Focus</w:t>
      </w:r>
    </w:p>
    <w:p w:rsidR="00FA56BD" w:rsidRPr="00C420D6" w:rsidRDefault="00FA56BD" w:rsidP="00FA56BD">
      <w:pPr>
        <w:pStyle w:val="ListParagraph"/>
        <w:numPr>
          <w:ilvl w:val="0"/>
          <w:numId w:val="2"/>
        </w:numPr>
        <w:rPr>
          <w:rFonts w:ascii="Arial" w:hAnsi="Arial" w:cs="Arial"/>
        </w:rPr>
      </w:pPr>
      <w:r w:rsidRPr="00C420D6">
        <w:rPr>
          <w:rFonts w:ascii="Arial" w:hAnsi="Arial" w:cs="Arial"/>
        </w:rPr>
        <w:t>Attendance information is posted in a public area of the center where all parents can see it</w:t>
      </w:r>
      <w:r w:rsidR="008A459A">
        <w:rPr>
          <w:rFonts w:ascii="Arial" w:hAnsi="Arial" w:cs="Arial"/>
        </w:rPr>
        <w:t>.</w:t>
      </w:r>
    </w:p>
    <w:p w:rsidR="00FA56BD" w:rsidRPr="00C420D6" w:rsidRDefault="00FA56BD" w:rsidP="00FA56BD">
      <w:pPr>
        <w:pStyle w:val="ListParagraph"/>
        <w:numPr>
          <w:ilvl w:val="0"/>
          <w:numId w:val="2"/>
        </w:numPr>
        <w:rPr>
          <w:rFonts w:ascii="Arial" w:hAnsi="Arial" w:cs="Arial"/>
        </w:rPr>
      </w:pPr>
      <w:r w:rsidRPr="00C420D6">
        <w:rPr>
          <w:rFonts w:ascii="Arial" w:hAnsi="Arial" w:cs="Arial"/>
        </w:rPr>
        <w:t>Attendance is discussed with families as part of the individualization and goal setting proc</w:t>
      </w:r>
      <w:bookmarkStart w:id="0" w:name="_GoBack"/>
      <w:bookmarkEnd w:id="0"/>
      <w:r w:rsidRPr="00C420D6">
        <w:rPr>
          <w:rFonts w:ascii="Arial" w:hAnsi="Arial" w:cs="Arial"/>
        </w:rPr>
        <w:t>ess during home and center visits</w:t>
      </w:r>
      <w:r w:rsidR="004F7214">
        <w:rPr>
          <w:rFonts w:ascii="Arial" w:hAnsi="Arial" w:cs="Arial"/>
        </w:rPr>
        <w:t xml:space="preserve"> and documented on visit paperwork </w:t>
      </w:r>
      <w:r w:rsidR="00C420D6" w:rsidRPr="00C420D6">
        <w:rPr>
          <w:rFonts w:ascii="Arial" w:hAnsi="Arial" w:cs="Arial"/>
        </w:rPr>
        <w:t>as needed</w:t>
      </w:r>
      <w:r w:rsidRPr="00C420D6">
        <w:rPr>
          <w:rFonts w:ascii="Arial" w:hAnsi="Arial" w:cs="Arial"/>
        </w:rPr>
        <w:t>.</w:t>
      </w:r>
    </w:p>
    <w:p w:rsidR="00C34AC1" w:rsidRPr="00C420D6" w:rsidRDefault="00FA56BD" w:rsidP="00C34AC1">
      <w:pPr>
        <w:pStyle w:val="ListParagraph"/>
        <w:numPr>
          <w:ilvl w:val="0"/>
          <w:numId w:val="2"/>
        </w:numPr>
        <w:rPr>
          <w:rFonts w:ascii="Arial" w:hAnsi="Arial" w:cs="Arial"/>
        </w:rPr>
      </w:pPr>
      <w:r w:rsidRPr="00C420D6">
        <w:rPr>
          <w:rFonts w:ascii="Arial" w:hAnsi="Arial" w:cs="Arial"/>
        </w:rPr>
        <w:t xml:space="preserve"> Staff</w:t>
      </w:r>
      <w:r w:rsidR="006B4F43" w:rsidRPr="00C420D6">
        <w:rPr>
          <w:rFonts w:ascii="Arial" w:hAnsi="Arial" w:cs="Arial"/>
        </w:rPr>
        <w:t xml:space="preserve"> acknowledge families’ efforts and successes to get their child to school and work to identify barriers that may exist to consistent attendance.</w:t>
      </w:r>
    </w:p>
    <w:sectPr w:rsidR="00C34AC1" w:rsidRPr="00C420D6" w:rsidSect="00B04F45">
      <w:footerReference w:type="default" r:id="rId8"/>
      <w:pgSz w:w="12240" w:h="15840" w:code="1"/>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9B" w:rsidRDefault="00C46B9B" w:rsidP="00C46B9B">
      <w:pPr>
        <w:spacing w:after="0" w:line="240" w:lineRule="auto"/>
      </w:pPr>
      <w:r>
        <w:separator/>
      </w:r>
    </w:p>
  </w:endnote>
  <w:endnote w:type="continuationSeparator" w:id="0">
    <w:p w:rsidR="00C46B9B" w:rsidRDefault="00C46B9B" w:rsidP="00C4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9B" w:rsidRDefault="00C46B9B">
    <w:pPr>
      <w:pStyle w:val="Footer"/>
    </w:pPr>
    <w:r>
      <w:t>Adapted from Attendance Works</w:t>
    </w:r>
  </w:p>
  <w:p w:rsidR="00C46B9B" w:rsidRDefault="00C4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9B" w:rsidRDefault="00C46B9B" w:rsidP="00C46B9B">
      <w:pPr>
        <w:spacing w:after="0" w:line="240" w:lineRule="auto"/>
      </w:pPr>
      <w:r>
        <w:separator/>
      </w:r>
    </w:p>
  </w:footnote>
  <w:footnote w:type="continuationSeparator" w:id="0">
    <w:p w:rsidR="00C46B9B" w:rsidRDefault="00C46B9B" w:rsidP="00C46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1E9D"/>
    <w:multiLevelType w:val="hybridMultilevel"/>
    <w:tmpl w:val="2F38F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E12F6"/>
    <w:multiLevelType w:val="hybridMultilevel"/>
    <w:tmpl w:val="1E423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C1"/>
    <w:rsid w:val="00011E37"/>
    <w:rsid w:val="0011089E"/>
    <w:rsid w:val="001F675C"/>
    <w:rsid w:val="00304FEF"/>
    <w:rsid w:val="004F7214"/>
    <w:rsid w:val="005C72D2"/>
    <w:rsid w:val="006B4F43"/>
    <w:rsid w:val="008A459A"/>
    <w:rsid w:val="00B04F45"/>
    <w:rsid w:val="00B531D8"/>
    <w:rsid w:val="00C34AC1"/>
    <w:rsid w:val="00C420D6"/>
    <w:rsid w:val="00C46B9B"/>
    <w:rsid w:val="00FA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7E94B-CE2C-4769-BD8E-1B6D16DC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1"/>
    <w:pPr>
      <w:ind w:left="720"/>
      <w:contextualSpacing/>
    </w:pPr>
  </w:style>
  <w:style w:type="paragraph" w:styleId="BalloonText">
    <w:name w:val="Balloon Text"/>
    <w:basedOn w:val="Normal"/>
    <w:link w:val="BalloonTextChar"/>
    <w:uiPriority w:val="99"/>
    <w:semiHidden/>
    <w:unhideWhenUsed/>
    <w:rsid w:val="00B53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D8"/>
    <w:rPr>
      <w:rFonts w:ascii="Segoe UI" w:hAnsi="Segoe UI" w:cs="Segoe UI"/>
      <w:sz w:val="18"/>
      <w:szCs w:val="18"/>
    </w:rPr>
  </w:style>
  <w:style w:type="paragraph" w:styleId="Header">
    <w:name w:val="header"/>
    <w:basedOn w:val="Normal"/>
    <w:link w:val="HeaderChar"/>
    <w:uiPriority w:val="99"/>
    <w:unhideWhenUsed/>
    <w:rsid w:val="00C4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9B"/>
  </w:style>
  <w:style w:type="paragraph" w:styleId="Footer">
    <w:name w:val="footer"/>
    <w:basedOn w:val="Normal"/>
    <w:link w:val="FooterChar"/>
    <w:uiPriority w:val="99"/>
    <w:unhideWhenUsed/>
    <w:rsid w:val="00C4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dc:creator>
  <cp:keywords/>
  <dc:description/>
  <cp:lastModifiedBy>plane</cp:lastModifiedBy>
  <cp:revision>10</cp:revision>
  <cp:lastPrinted>2018-02-20T20:43:00Z</cp:lastPrinted>
  <dcterms:created xsi:type="dcterms:W3CDTF">2015-07-14T14:40:00Z</dcterms:created>
  <dcterms:modified xsi:type="dcterms:W3CDTF">2018-02-20T20:43:00Z</dcterms:modified>
</cp:coreProperties>
</file>